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5" w:rsidRDefault="002F0DE5" w:rsidP="002F0DE5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noProof/>
          <w:color w:val="000000"/>
          <w:sz w:val="22"/>
          <w:szCs w:val="22"/>
        </w:rPr>
        <w:drawing>
          <wp:inline distT="0" distB="0" distL="0" distR="0" wp14:anchorId="1B799A00" wp14:editId="2315BBBB">
            <wp:extent cx="5477510" cy="606425"/>
            <wp:effectExtent l="0" t="0" r="8890" b="3175"/>
            <wp:docPr id="1" name="Picture 1" descr="Macintosh HD:Users:iMac:Pictures:Momenta Pictures:moment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Pictures:Momenta Pictures:moment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E5" w:rsidRDefault="002F0DE5" w:rsidP="002F0DE5">
      <w:pPr>
        <w:rPr>
          <w:rFonts w:ascii="Arial" w:hAnsi="Arial" w:cs="Times New Roman"/>
          <w:color w:val="000000"/>
          <w:sz w:val="22"/>
          <w:szCs w:val="22"/>
        </w:rPr>
      </w:pPr>
    </w:p>
    <w:p w:rsidR="002F0DE5" w:rsidRPr="002F0DE5" w:rsidRDefault="002F0DE5" w:rsidP="002F0DE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F0DE5">
        <w:rPr>
          <w:rFonts w:ascii="Times New Roman" w:hAnsi="Times New Roman" w:cs="Times New Roman"/>
          <w:color w:val="000000"/>
          <w:sz w:val="36"/>
          <w:szCs w:val="36"/>
        </w:rPr>
        <w:t>Press Quotes</w:t>
      </w:r>
    </w:p>
    <w:p w:rsidR="002F0DE5" w:rsidRPr="002F0DE5" w:rsidRDefault="002F0DE5" w:rsidP="002F0DE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F0DE5" w:rsidRDefault="002F0DE5" w:rsidP="002F0DE5">
      <w:pPr>
        <w:rPr>
          <w:rFonts w:ascii="Times New Roman" w:hAnsi="Times New Roman" w:cs="Times New Roman"/>
          <w:color w:val="000000"/>
        </w:rPr>
      </w:pP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“Word of the Momenta Quartet’s diligence, curiosity and excellence is definitely out.”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       </w:t>
      </w:r>
      <w:r w:rsidRPr="002F0DE5">
        <w:rPr>
          <w:rFonts w:ascii="Times New Roman" w:hAnsi="Times New Roman" w:cs="Times New Roman"/>
          <w:color w:val="000000"/>
        </w:rPr>
        <w:tab/>
        <w:t>-Steve Smith, The New York Times</w:t>
      </w:r>
    </w:p>
    <w:p w:rsidR="002F0DE5" w:rsidRPr="002F0DE5" w:rsidRDefault="002F0DE5" w:rsidP="002F0DE5">
      <w:pPr>
        <w:rPr>
          <w:rFonts w:ascii="Times New Roman" w:eastAsia="Times New Roman" w:hAnsi="Times New Roman" w:cs="Times New Roman"/>
        </w:rPr>
      </w:pP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“The </w:t>
      </w:r>
      <w:proofErr w:type="spellStart"/>
      <w:r w:rsidRPr="002F0DE5">
        <w:rPr>
          <w:rFonts w:ascii="Times New Roman" w:hAnsi="Times New Roman" w:cs="Times New Roman"/>
          <w:color w:val="000000"/>
        </w:rPr>
        <w:t>Momentas</w:t>
      </w:r>
      <w:proofErr w:type="spellEnd"/>
      <w:r w:rsidRPr="002F0DE5">
        <w:rPr>
          <w:rFonts w:ascii="Times New Roman" w:hAnsi="Times New Roman" w:cs="Times New Roman"/>
          <w:color w:val="000000"/>
        </w:rPr>
        <w:t xml:space="preserve"> were at their most potent in Haydn’s Quartet Opus 20 No. 1, applying opulent, sustained legato in the slow movement. Few American players assume Haydn’s idioms with such ease.”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       </w:t>
      </w:r>
      <w:r w:rsidRPr="002F0DE5">
        <w:rPr>
          <w:rFonts w:ascii="Times New Roman" w:hAnsi="Times New Roman" w:cs="Times New Roman"/>
          <w:color w:val="000000"/>
        </w:rPr>
        <w:tab/>
        <w:t>-Alex Ross, The New Yorker</w:t>
      </w:r>
    </w:p>
    <w:p w:rsidR="002F0DE5" w:rsidRPr="002F0DE5" w:rsidRDefault="002F0DE5" w:rsidP="002F0DE5">
      <w:pPr>
        <w:rPr>
          <w:rFonts w:ascii="Times New Roman" w:eastAsia="Times New Roman" w:hAnsi="Times New Roman" w:cs="Times New Roman"/>
        </w:rPr>
      </w:pP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“[They] unleashed a veritable firestorm of intensity… Momenta inhabited every note in an impassioned reading that combined brilliant virtuosity with the utmost sympathy and unity of intent.”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       </w:t>
      </w:r>
      <w:r w:rsidRPr="002F0DE5">
        <w:rPr>
          <w:rFonts w:ascii="Times New Roman" w:hAnsi="Times New Roman" w:cs="Times New Roman"/>
          <w:color w:val="000000"/>
        </w:rPr>
        <w:tab/>
        <w:t>-Patrick Rucker, The Washington Post</w:t>
      </w:r>
    </w:p>
    <w:p w:rsidR="002F0DE5" w:rsidRPr="002F0DE5" w:rsidRDefault="002F0DE5" w:rsidP="002F0DE5">
      <w:pPr>
        <w:rPr>
          <w:rFonts w:ascii="Times New Roman" w:eastAsia="Times New Roman" w:hAnsi="Times New Roman" w:cs="Times New Roman"/>
        </w:rPr>
      </w:pP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“The performance was taut and compelling.”</w:t>
      </w:r>
    </w:p>
    <w:p w:rsidR="002F0DE5" w:rsidRPr="002F0DE5" w:rsidRDefault="002F0DE5" w:rsidP="002F0DE5">
      <w:pPr>
        <w:ind w:firstLine="720"/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-James R. </w:t>
      </w:r>
      <w:proofErr w:type="spellStart"/>
      <w:r w:rsidRPr="002F0DE5">
        <w:rPr>
          <w:rFonts w:ascii="Times New Roman" w:hAnsi="Times New Roman" w:cs="Times New Roman"/>
          <w:color w:val="000000"/>
        </w:rPr>
        <w:t>Oestreich</w:t>
      </w:r>
      <w:proofErr w:type="spellEnd"/>
      <w:r w:rsidRPr="002F0DE5">
        <w:rPr>
          <w:rFonts w:ascii="Times New Roman" w:hAnsi="Times New Roman" w:cs="Times New Roman"/>
          <w:color w:val="000000"/>
        </w:rPr>
        <w:t>, The New York Times</w:t>
      </w:r>
    </w:p>
    <w:p w:rsidR="002F0DE5" w:rsidRPr="002F0DE5" w:rsidRDefault="002F0DE5" w:rsidP="002F0DE5">
      <w:pPr>
        <w:rPr>
          <w:rFonts w:ascii="Times New Roman" w:eastAsia="Times New Roman" w:hAnsi="Times New Roman" w:cs="Times New Roman"/>
        </w:rPr>
      </w:pP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“An outstanding young string quartet with an exceptionally broad range.”</w:t>
      </w:r>
    </w:p>
    <w:p w:rsidR="002F0DE5" w:rsidRPr="002F0DE5" w:rsidRDefault="002F0DE5" w:rsidP="002F0DE5">
      <w:pPr>
        <w:ind w:firstLine="720"/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-Russell Platt, The New Yorker</w:t>
      </w:r>
    </w:p>
    <w:p w:rsidR="002F0DE5" w:rsidRPr="002F0DE5" w:rsidRDefault="002F0DE5" w:rsidP="002F0DE5">
      <w:pPr>
        <w:rPr>
          <w:rFonts w:ascii="Times New Roman" w:eastAsia="Times New Roman" w:hAnsi="Times New Roman" w:cs="Times New Roman"/>
        </w:rPr>
      </w:pP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“The Momenta Quartet gave it a warm, graceful reading... a focused, fluid performance.”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       </w:t>
      </w:r>
      <w:r w:rsidRPr="002F0DE5">
        <w:rPr>
          <w:rFonts w:ascii="Times New Roman" w:hAnsi="Times New Roman" w:cs="Times New Roman"/>
          <w:color w:val="000000"/>
        </w:rPr>
        <w:tab/>
        <w:t xml:space="preserve">-Allan </w:t>
      </w:r>
      <w:proofErr w:type="spellStart"/>
      <w:r w:rsidRPr="002F0DE5">
        <w:rPr>
          <w:rFonts w:ascii="Times New Roman" w:hAnsi="Times New Roman" w:cs="Times New Roman"/>
          <w:color w:val="000000"/>
        </w:rPr>
        <w:t>Kozinn</w:t>
      </w:r>
      <w:proofErr w:type="spellEnd"/>
      <w:r w:rsidRPr="002F0DE5">
        <w:rPr>
          <w:rFonts w:ascii="Times New Roman" w:hAnsi="Times New Roman" w:cs="Times New Roman"/>
          <w:color w:val="000000"/>
        </w:rPr>
        <w:t xml:space="preserve">, The New York Times </w:t>
      </w:r>
    </w:p>
    <w:p w:rsidR="002F0DE5" w:rsidRPr="002F0DE5" w:rsidRDefault="002F0DE5" w:rsidP="002F0DE5">
      <w:pPr>
        <w:rPr>
          <w:rFonts w:ascii="Times New Roman" w:eastAsia="Times New Roman" w:hAnsi="Times New Roman" w:cs="Times New Roman"/>
        </w:rPr>
      </w:pP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“The Momenta players unleashed an utterly abstract, utterly beautiful sonic </w:t>
      </w:r>
      <w:proofErr w:type="spellStart"/>
      <w:r w:rsidRPr="002F0DE5">
        <w:rPr>
          <w:rFonts w:ascii="Times New Roman" w:hAnsi="Times New Roman" w:cs="Times New Roman"/>
          <w:color w:val="000000"/>
        </w:rPr>
        <w:t>skyscape</w:t>
      </w:r>
      <w:proofErr w:type="spellEnd"/>
      <w:r w:rsidRPr="002F0DE5">
        <w:rPr>
          <w:rFonts w:ascii="Times New Roman" w:hAnsi="Times New Roman" w:cs="Times New Roman"/>
          <w:color w:val="000000"/>
        </w:rPr>
        <w:t>... an extraordinary musical experience.”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       </w:t>
      </w:r>
      <w:r w:rsidRPr="002F0DE5">
        <w:rPr>
          <w:rFonts w:ascii="Times New Roman" w:hAnsi="Times New Roman" w:cs="Times New Roman"/>
          <w:color w:val="000000"/>
        </w:rPr>
        <w:tab/>
        <w:t>-Stephen Brookes, The Washington Post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“The Momenta players brought delicacy and understated confidence... with a burnished tone and judicious vibrato.”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         -</w:t>
      </w:r>
      <w:proofErr w:type="spellStart"/>
      <w:r w:rsidRPr="002F0DE5">
        <w:rPr>
          <w:rFonts w:ascii="Times New Roman" w:hAnsi="Times New Roman" w:cs="Times New Roman"/>
          <w:color w:val="000000"/>
        </w:rPr>
        <w:t>Strad</w:t>
      </w:r>
      <w:proofErr w:type="spellEnd"/>
      <w:r w:rsidRPr="002F0DE5">
        <w:rPr>
          <w:rFonts w:ascii="Times New Roman" w:hAnsi="Times New Roman" w:cs="Times New Roman"/>
          <w:color w:val="000000"/>
        </w:rPr>
        <w:t xml:space="preserve"> Magazine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“Razor-sharp musical focus”</w:t>
      </w:r>
    </w:p>
    <w:p w:rsidR="002F0DE5" w:rsidRPr="002F0DE5" w:rsidRDefault="002F0DE5" w:rsidP="002F0DE5">
      <w:pPr>
        <w:ind w:firstLine="720"/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-Christian Carey, Musical America</w:t>
      </w:r>
    </w:p>
    <w:p w:rsidR="002F0DE5" w:rsidRPr="002F0DE5" w:rsidRDefault="002F0DE5" w:rsidP="002F0DE5">
      <w:pPr>
        <w:rPr>
          <w:rFonts w:ascii="Times New Roman" w:eastAsia="Times New Roman" w:hAnsi="Times New Roman" w:cs="Times New Roman"/>
        </w:rPr>
      </w:pP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“A relentless, edge-of-the-seat performance.”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“Momenta brought an emotional commitment… that was almost unbearably intense, in a delicious way.”</w:t>
      </w:r>
    </w:p>
    <w:p w:rsidR="002F0DE5" w:rsidRPr="002F0DE5" w:rsidRDefault="002F0DE5" w:rsidP="002F0DE5">
      <w:pPr>
        <w:ind w:firstLine="720"/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-John Fleming, Classical Voice North America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lastRenderedPageBreak/>
        <w:t>“A paragon of the concert-going experience: excellent music that was entirely fresh and new, played with skill and élan… Momenta’s playing throughout the concert was superb.”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       </w:t>
      </w:r>
      <w:r w:rsidRPr="002F0DE5">
        <w:rPr>
          <w:rFonts w:ascii="Times New Roman" w:hAnsi="Times New Roman" w:cs="Times New Roman"/>
          <w:color w:val="000000"/>
        </w:rPr>
        <w:tab/>
        <w:t xml:space="preserve">- George </w:t>
      </w:r>
      <w:proofErr w:type="spellStart"/>
      <w:r w:rsidRPr="002F0DE5">
        <w:rPr>
          <w:rFonts w:ascii="Times New Roman" w:hAnsi="Times New Roman" w:cs="Times New Roman"/>
          <w:color w:val="000000"/>
        </w:rPr>
        <w:t>Grella</w:t>
      </w:r>
      <w:proofErr w:type="spellEnd"/>
      <w:r w:rsidRPr="002F0DE5">
        <w:rPr>
          <w:rFonts w:ascii="Times New Roman" w:hAnsi="Times New Roman" w:cs="Times New Roman"/>
          <w:color w:val="000000"/>
        </w:rPr>
        <w:t>, New York Classical Review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 xml:space="preserve"> </w:t>
      </w:r>
    </w:p>
    <w:p w:rsidR="002F0DE5" w:rsidRPr="002F0DE5" w:rsidRDefault="002F0DE5" w:rsidP="002F0DE5">
      <w:pPr>
        <w:rPr>
          <w:rFonts w:ascii="Times New Roman" w:hAnsi="Times New Roman" w:cs="Times New Roman"/>
        </w:rPr>
      </w:pPr>
      <w:r w:rsidRPr="002F0DE5">
        <w:rPr>
          <w:rFonts w:ascii="Times New Roman" w:hAnsi="Times New Roman" w:cs="Times New Roman"/>
          <w:color w:val="000000"/>
        </w:rPr>
        <w:t>“An outstanding ensemble prone to innovation and exploration.”</w:t>
      </w:r>
    </w:p>
    <w:p w:rsidR="00331AD7" w:rsidRPr="002F0DE5" w:rsidRDefault="002F0DE5">
      <w:pPr>
        <w:rPr>
          <w:rFonts w:ascii="Times New Roman" w:hAnsi="Times New Roman" w:cs="Times New Roman"/>
          <w:color w:val="000000"/>
        </w:rPr>
      </w:pPr>
      <w:r w:rsidRPr="002F0DE5">
        <w:rPr>
          <w:rFonts w:ascii="Times New Roman" w:hAnsi="Times New Roman" w:cs="Times New Roman"/>
          <w:color w:val="000000"/>
        </w:rPr>
        <w:t xml:space="preserve">        </w:t>
      </w:r>
      <w:r w:rsidRPr="002F0DE5">
        <w:rPr>
          <w:rFonts w:ascii="Times New Roman" w:hAnsi="Times New Roman" w:cs="Times New Roman"/>
          <w:color w:val="000000"/>
        </w:rPr>
        <w:tab/>
        <w:t>-Time Out New York</w:t>
      </w:r>
    </w:p>
    <w:p w:rsidR="002F0DE5" w:rsidRP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P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Pr="002F0DE5" w:rsidRDefault="002F0DE5">
      <w:pPr>
        <w:rPr>
          <w:rFonts w:ascii="Times New Roman" w:hAnsi="Times New Roman" w:cs="Times New Roman"/>
          <w:color w:val="000000"/>
        </w:rPr>
      </w:pPr>
    </w:p>
    <w:p w:rsidR="002F0DE5" w:rsidRPr="002F0DE5" w:rsidRDefault="002F0DE5" w:rsidP="002F0DE5">
      <w:pPr>
        <w:rPr>
          <w:rFonts w:ascii="Times" w:eastAsia="Times New Roman" w:hAnsi="Times" w:cs="Times New Roman"/>
          <w:sz w:val="22"/>
          <w:szCs w:val="22"/>
        </w:rPr>
      </w:pPr>
      <w:r w:rsidRPr="002F0DE5">
        <w:rPr>
          <w:rFonts w:ascii="Times" w:eastAsia="Times New Roman" w:hAnsi="Times" w:cs="Times New Roman"/>
          <w:sz w:val="22"/>
          <w:szCs w:val="22"/>
        </w:rPr>
        <w:t xml:space="preserve">For more information, including audio and video: </w:t>
      </w:r>
      <w:r w:rsidRPr="002F0DE5">
        <w:rPr>
          <w:rFonts w:ascii="Times" w:eastAsia="Times New Roman" w:hAnsi="Times" w:cs="Times New Roman"/>
          <w:sz w:val="22"/>
          <w:szCs w:val="22"/>
        </w:rPr>
        <w:tab/>
        <w:t>www.MomentaQuartet.com</w:t>
      </w:r>
    </w:p>
    <w:p w:rsidR="002F0DE5" w:rsidRPr="002F0DE5" w:rsidRDefault="002F0DE5" w:rsidP="002F0DE5">
      <w:pPr>
        <w:rPr>
          <w:rFonts w:ascii="Times" w:eastAsia="Times New Roman" w:hAnsi="Times" w:cs="Times New Roman"/>
          <w:sz w:val="22"/>
          <w:szCs w:val="22"/>
        </w:rPr>
      </w:pPr>
    </w:p>
    <w:p w:rsidR="002F0DE5" w:rsidRPr="002F0DE5" w:rsidRDefault="002F0DE5" w:rsidP="002F0DE5">
      <w:pPr>
        <w:ind w:left="5040" w:hanging="5040"/>
        <w:rPr>
          <w:rFonts w:ascii="Times" w:eastAsia="Times New Roman" w:hAnsi="Times" w:cs="Times New Roman"/>
          <w:sz w:val="22"/>
          <w:szCs w:val="22"/>
        </w:rPr>
      </w:pPr>
      <w:r w:rsidRPr="002F0DE5">
        <w:rPr>
          <w:rFonts w:ascii="Times" w:eastAsia="Times New Roman" w:hAnsi="Times" w:cs="Times New Roman"/>
          <w:sz w:val="22"/>
          <w:szCs w:val="22"/>
        </w:rPr>
        <w:t xml:space="preserve">Stay connected through Facebook and Twitter: </w:t>
      </w:r>
      <w:r>
        <w:rPr>
          <w:rFonts w:ascii="Times" w:eastAsia="Times New Roman" w:hAnsi="Times" w:cs="Times New Roman"/>
          <w:sz w:val="22"/>
          <w:szCs w:val="22"/>
        </w:rPr>
        <w:tab/>
      </w:r>
      <w:r w:rsidRPr="002F0DE5">
        <w:rPr>
          <w:rFonts w:ascii="Times" w:eastAsia="Times New Roman" w:hAnsi="Times" w:cs="Times New Roman"/>
          <w:sz w:val="22"/>
          <w:szCs w:val="22"/>
        </w:rPr>
        <w:t>www.facebook.com/MomentaQuartet www.twitter.com/MomentaQT</w:t>
      </w:r>
    </w:p>
    <w:sectPr w:rsidR="002F0DE5" w:rsidRPr="002F0DE5" w:rsidSect="004A1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E5"/>
    <w:rsid w:val="002F0DE5"/>
    <w:rsid w:val="00331AD7"/>
    <w:rsid w:val="004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DA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D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F0DE5"/>
  </w:style>
  <w:style w:type="paragraph" w:styleId="BalloonText">
    <w:name w:val="Balloon Text"/>
    <w:basedOn w:val="Normal"/>
    <w:link w:val="BalloonTextChar"/>
    <w:uiPriority w:val="99"/>
    <w:semiHidden/>
    <w:unhideWhenUsed/>
    <w:rsid w:val="002F0D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D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F0DE5"/>
  </w:style>
  <w:style w:type="paragraph" w:styleId="BalloonText">
    <w:name w:val="Balloon Text"/>
    <w:basedOn w:val="Normal"/>
    <w:link w:val="BalloonTextChar"/>
    <w:uiPriority w:val="99"/>
    <w:semiHidden/>
    <w:unhideWhenUsed/>
    <w:rsid w:val="002F0D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2018-05-12T21:22:00Z</dcterms:created>
  <dcterms:modified xsi:type="dcterms:W3CDTF">2018-05-12T21:28:00Z</dcterms:modified>
</cp:coreProperties>
</file>